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DE" w:rsidRPr="006C29E6" w:rsidRDefault="004806DE" w:rsidP="004806DE">
      <w:pPr>
        <w:bidi/>
        <w:spacing w:after="0" w:line="240" w:lineRule="auto"/>
        <w:jc w:val="center"/>
        <w:rPr>
          <w:rFonts w:ascii="Simplified Arabic" w:hAnsi="Simplified Arabic" w:cs="Simplified Arabic"/>
          <w:b/>
          <w:bCs/>
          <w:sz w:val="36"/>
          <w:szCs w:val="36"/>
          <w:rtl/>
        </w:rPr>
      </w:pPr>
      <w:r w:rsidRPr="006C29E6">
        <w:rPr>
          <w:rFonts w:ascii="Simplified Arabic" w:hAnsi="Simplified Arabic" w:cs="Simplified Arabic"/>
          <w:b/>
          <w:bCs/>
          <w:sz w:val="36"/>
          <w:szCs w:val="36"/>
          <w:rtl/>
        </w:rPr>
        <w:t>الإدارة الإستراتيجية</w:t>
      </w:r>
    </w:p>
    <w:p w:rsidR="004806DE" w:rsidRPr="006C29E6" w:rsidRDefault="004806DE" w:rsidP="004806DE">
      <w:pPr>
        <w:bidi/>
        <w:spacing w:after="0" w:line="240" w:lineRule="auto"/>
        <w:jc w:val="center"/>
        <w:rPr>
          <w:rFonts w:ascii="Simplified Arabic" w:hAnsi="Simplified Arabic" w:cs="Simplified Arabic"/>
          <w:b/>
          <w:bCs/>
          <w:sz w:val="24"/>
          <w:szCs w:val="24"/>
          <w:rtl/>
        </w:rPr>
      </w:pPr>
      <w:r>
        <w:rPr>
          <w:rFonts w:ascii="Simplified Arabic" w:hAnsi="Simplified Arabic" w:cs="Simplified Arabic" w:hint="cs"/>
          <w:sz w:val="28"/>
          <w:szCs w:val="28"/>
          <w:rtl/>
        </w:rPr>
        <w:t>المحاضرة الاولى/</w:t>
      </w:r>
      <w:r>
        <w:rPr>
          <w:rFonts w:ascii="Simplified Arabic" w:hAnsi="Simplified Arabic" w:cs="Simplified Arabic" w:hint="cs"/>
          <w:b/>
          <w:bCs/>
          <w:sz w:val="24"/>
          <w:szCs w:val="24"/>
          <w:rtl/>
        </w:rPr>
        <w:t xml:space="preserve"> م .احمد محمد جاسم</w:t>
      </w:r>
    </w:p>
    <w:p w:rsidR="004806DE" w:rsidRDefault="004806DE" w:rsidP="004806DE">
      <w:pPr>
        <w:bidi/>
        <w:spacing w:line="240" w:lineRule="auto"/>
        <w:jc w:val="both"/>
        <w:rPr>
          <w:rFonts w:ascii="Simplified Arabic" w:hAnsi="Simplified Arabic" w:cs="Simplified Arabic"/>
          <w:sz w:val="28"/>
          <w:szCs w:val="28"/>
          <w:rtl/>
          <w:lang w:bidi="ar-IQ"/>
        </w:rPr>
      </w:pPr>
      <w:r w:rsidRPr="00DE506E">
        <w:rPr>
          <w:rFonts w:ascii="Simplified Arabic" w:hAnsi="Simplified Arabic" w:cs="Simplified Arabic"/>
          <w:sz w:val="28"/>
          <w:szCs w:val="28"/>
          <w:rtl/>
        </w:rPr>
        <w:t>أولاً : مفهوم وأهمية الإدارة الإستراتيجية</w:t>
      </w:r>
    </w:p>
    <w:p w:rsidR="004806DE" w:rsidRPr="00DE506E" w:rsidRDefault="004806DE" w:rsidP="004806DE">
      <w:pPr>
        <w:bidi/>
        <w:spacing w:line="240" w:lineRule="auto"/>
        <w:jc w:val="both"/>
        <w:rPr>
          <w:rStyle w:val="a5"/>
          <w:rFonts w:ascii="Simplified Arabic" w:hAnsi="Simplified Arabic" w:cs="Simplified Arabic"/>
          <w:i w:val="0"/>
          <w:iCs w:val="0"/>
          <w:sz w:val="28"/>
          <w:szCs w:val="28"/>
          <w:rtl/>
        </w:rPr>
      </w:pPr>
      <w:r w:rsidRPr="00DE506E">
        <w:rPr>
          <w:rStyle w:val="a6"/>
          <w:rFonts w:ascii="Simplified Arabic" w:hAnsi="Simplified Arabic" w:cs="Simplified Arabic"/>
          <w:sz w:val="28"/>
          <w:szCs w:val="28"/>
          <w:rtl/>
        </w:rPr>
        <w:t xml:space="preserve">    تعتبر الإدارة </w:t>
      </w:r>
      <w:r w:rsidRPr="00DE506E">
        <w:rPr>
          <w:rStyle w:val="a5"/>
          <w:rFonts w:ascii="Simplified Arabic" w:hAnsi="Simplified Arabic" w:cs="Simplified Arabic"/>
          <w:sz w:val="28"/>
          <w:szCs w:val="28"/>
          <w:rtl/>
        </w:rPr>
        <w:t xml:space="preserve">الإستراتيجية من مجالات الدراسة التي نالت إهتماماً واسعاً في العقود الثلاثة الأخير من القرن العشرين وذلك إستجابة للضغوط والمؤثرات البيئية الهائلة التي واجهتها منظمات الأعمال في تلك الحقبة . وتستمد كلمة الإستراتيجية جذورها من الكلمة اليونانية  </w:t>
      </w:r>
      <w:proofErr w:type="spellStart"/>
      <w:r w:rsidRPr="00DE506E">
        <w:rPr>
          <w:rStyle w:val="a5"/>
          <w:rFonts w:ascii="Simplified Arabic" w:hAnsi="Simplified Arabic" w:cs="Simplified Arabic"/>
          <w:sz w:val="28"/>
          <w:szCs w:val="28"/>
        </w:rPr>
        <w:t>Strategos</w:t>
      </w:r>
      <w:proofErr w:type="spellEnd"/>
      <w:r w:rsidRPr="00DE506E">
        <w:rPr>
          <w:rStyle w:val="a5"/>
          <w:rFonts w:ascii="Simplified Arabic" w:hAnsi="Simplified Arabic" w:cs="Simplified Arabic"/>
          <w:sz w:val="28"/>
          <w:szCs w:val="28"/>
        </w:rPr>
        <w:t xml:space="preserve"> </w:t>
      </w:r>
      <w:r w:rsidRPr="00DE506E">
        <w:rPr>
          <w:rStyle w:val="a5"/>
          <w:rFonts w:ascii="Simplified Arabic" w:hAnsi="Simplified Arabic" w:cs="Simplified Arabic"/>
          <w:sz w:val="28"/>
          <w:szCs w:val="28"/>
          <w:rtl/>
        </w:rPr>
        <w:t xml:space="preserve">  والتي إرتبط مفهومها بالخطط المستخدمة في إدارة المعارك وفنون المواجهة العسكرية ، إلا أنها إمتدت بعد ذلك إلى مجال الفكر الإداري وصارت مفضلة الإستخدام لدى منظمات الأعمال وغيرها من المنظمات الأخرى المهتمة بتحليل بيئتها وتحقيق المبادرة والريادة في مجال نشاطها .</w:t>
      </w:r>
    </w:p>
    <w:p w:rsidR="004806DE" w:rsidRPr="00DE506E" w:rsidRDefault="004806DE" w:rsidP="004806DE">
      <w:pPr>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وقد نشأ مفهوم الإدارة الإستراتيجية بسبب التغير السريع والمتطور في النصف الثاني من القرن العشرين لبيئة الأعمال وتحولها من بيئة أعمال مستقرة إلى بيئة أعمال سريعة التغير ،  وبسبب نشوء منافسة عالية في بيئة الأعمال ، كما أنه وبسبب وجود الظروف البيئية غير المؤكدة  ، وبسبب ضرورة الإستجابة لمتغيرات المواقف البيئية التي تواجهها المنظمات ، وكذلك لتحليل الفرص والتهديدات البيئية الخارجية ، ولكي تخصص الموارد التنظيمية بما يضمن تحقيق الأهداف والغايات الرئيسية في المنظمة ، ومن ثم الإستفادة من الفرص المتاحة وتجنب أو التقليل من تهديدات البيئة الخارجية أو الداخلية المحتملة . فقد أدى إهتمام الرواد والباحثين  الإداريين بتأثير العوامل البيئية للمنظمة ككل ( السياسية ، الإقتصادية ، الإجتماعية ، الفنية ، القانونية ، ...) إلى إستبدال مصطلح سياسات الأعمال الذي كان منتشراً في ذلك الحين  إلى ما أصبح يطلق عليه مصطلح الإدارة الإستراتيجية نظراً لشموليته وقدرته على تمكين المنظمات من بلوغ أهدافها بفاعلية وكفاءة عالية .</w:t>
      </w:r>
    </w:p>
    <w:p w:rsidR="004806DE" w:rsidRPr="00DE506E" w:rsidRDefault="004806DE" w:rsidP="004806DE">
      <w:pPr>
        <w:bidi/>
        <w:spacing w:line="240" w:lineRule="auto"/>
        <w:jc w:val="both"/>
        <w:rPr>
          <w:rFonts w:ascii="Simplified Arabic" w:hAnsi="Simplified Arabic" w:cs="Simplified Arabic"/>
          <w:sz w:val="28"/>
          <w:szCs w:val="28"/>
          <w:u w:val="single"/>
          <w:rtl/>
        </w:rPr>
      </w:pPr>
      <w:r w:rsidRPr="00DE506E">
        <w:rPr>
          <w:rFonts w:ascii="Simplified Arabic" w:hAnsi="Simplified Arabic" w:cs="Simplified Arabic"/>
          <w:sz w:val="28"/>
          <w:szCs w:val="28"/>
          <w:u w:val="single"/>
          <w:rtl/>
        </w:rPr>
        <w:t xml:space="preserve"> تعريف الإدارة الإستراتيجية :</w:t>
      </w:r>
    </w:p>
    <w:p w:rsidR="004806DE" w:rsidRPr="00DE506E" w:rsidRDefault="004806DE" w:rsidP="004806DE">
      <w:pPr>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تصدى العديد من الكتاب والباحثين لتعريف الإدارة الإستراتيجية ، حيث يعرفها </w:t>
      </w:r>
      <w:proofErr w:type="spellStart"/>
      <w:r w:rsidRPr="00DE506E">
        <w:rPr>
          <w:rFonts w:ascii="Simplified Arabic" w:hAnsi="Simplified Arabic" w:cs="Simplified Arabic"/>
          <w:sz w:val="28"/>
          <w:szCs w:val="28"/>
        </w:rPr>
        <w:t>Ansoff</w:t>
      </w:r>
      <w:proofErr w:type="spellEnd"/>
      <w:r w:rsidRPr="00DE506E">
        <w:rPr>
          <w:rFonts w:ascii="Simplified Arabic" w:hAnsi="Simplified Arabic" w:cs="Simplified Arabic"/>
          <w:sz w:val="28"/>
          <w:szCs w:val="28"/>
        </w:rPr>
        <w:t xml:space="preserve"> </w:t>
      </w:r>
      <w:r w:rsidRPr="00DE506E">
        <w:rPr>
          <w:rFonts w:ascii="Simplified Arabic" w:hAnsi="Simplified Arabic" w:cs="Simplified Arabic"/>
          <w:sz w:val="28"/>
          <w:szCs w:val="28"/>
          <w:rtl/>
        </w:rPr>
        <w:t xml:space="preserve"> ، وهو أحد رواد الفكر الإداري بأنها : " تصور المنظمة عن العلاقة المتوقعة بينها وبين بيئتها ، بحيث يوضح هذا التصور نوع العمليات التي يجب القيام بها على المدى البعيد ، والحد الذي يجب أن تذهب إليه المنظمة ، والغايات التي يجب أن تحققها " .</w:t>
      </w:r>
    </w:p>
    <w:p w:rsidR="004806DE" w:rsidRPr="00DE506E" w:rsidRDefault="004806DE" w:rsidP="004806DE">
      <w:pPr>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أما </w:t>
      </w:r>
      <w:r w:rsidRPr="00DE506E">
        <w:rPr>
          <w:rFonts w:ascii="Simplified Arabic" w:hAnsi="Simplified Arabic" w:cs="Simplified Arabic"/>
          <w:sz w:val="28"/>
          <w:szCs w:val="28"/>
        </w:rPr>
        <w:t xml:space="preserve">Strickland &amp; </w:t>
      </w:r>
      <w:proofErr w:type="spellStart"/>
      <w:r w:rsidRPr="00DE506E">
        <w:rPr>
          <w:rFonts w:ascii="Simplified Arabic" w:hAnsi="Simplified Arabic" w:cs="Simplified Arabic"/>
          <w:sz w:val="28"/>
          <w:szCs w:val="28"/>
        </w:rPr>
        <w:t>Thampson</w:t>
      </w:r>
      <w:proofErr w:type="spellEnd"/>
      <w:r w:rsidRPr="00DE506E">
        <w:rPr>
          <w:rFonts w:ascii="Simplified Arabic" w:hAnsi="Simplified Arabic" w:cs="Simplified Arabic"/>
          <w:sz w:val="28"/>
          <w:szCs w:val="28"/>
        </w:rPr>
        <w:t xml:space="preserve"> </w:t>
      </w:r>
      <w:r w:rsidRPr="00DE506E">
        <w:rPr>
          <w:rFonts w:ascii="Simplified Arabic" w:hAnsi="Simplified Arabic" w:cs="Simplified Arabic"/>
          <w:sz w:val="28"/>
          <w:szCs w:val="28"/>
          <w:rtl/>
        </w:rPr>
        <w:t xml:space="preserve"> فقد عرفا الإدارة الإستراتيجية بأنها : " رسم الإتجاه المستقبلي للمنظمة وبيان غاياتها على المدى البعيد ، وإختيار النمط الإستراتيجي المناسب لتحقيق ذلك في ضوء العوامل والمتغيرات البيئية الداخلية والخارجية ، ثم تنفيذ الإستراتيجية ومتابعتها وتقييمها " .</w:t>
      </w:r>
    </w:p>
    <w:p w:rsidR="004806DE" w:rsidRPr="00DE506E" w:rsidRDefault="004806DE" w:rsidP="004806DE">
      <w:pPr>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lastRenderedPageBreak/>
        <w:t xml:space="preserve">  وعرف كل من جوش وجلويك </w:t>
      </w:r>
      <w:proofErr w:type="spellStart"/>
      <w:r w:rsidRPr="00DE506E">
        <w:rPr>
          <w:rFonts w:ascii="Simplified Arabic" w:hAnsi="Simplified Arabic" w:cs="Simplified Arabic"/>
          <w:sz w:val="28"/>
          <w:szCs w:val="28"/>
        </w:rPr>
        <w:t>Jauch</w:t>
      </w:r>
      <w:proofErr w:type="spellEnd"/>
      <w:r w:rsidRPr="00DE506E">
        <w:rPr>
          <w:rFonts w:ascii="Simplified Arabic" w:hAnsi="Simplified Arabic" w:cs="Simplified Arabic"/>
          <w:sz w:val="28"/>
          <w:szCs w:val="28"/>
        </w:rPr>
        <w:t xml:space="preserve"> &amp; </w:t>
      </w:r>
      <w:proofErr w:type="spellStart"/>
      <w:r w:rsidRPr="00DE506E">
        <w:rPr>
          <w:rFonts w:ascii="Simplified Arabic" w:hAnsi="Simplified Arabic" w:cs="Simplified Arabic"/>
          <w:sz w:val="28"/>
          <w:szCs w:val="28"/>
        </w:rPr>
        <w:t>Glueck</w:t>
      </w:r>
      <w:proofErr w:type="spellEnd"/>
      <w:r w:rsidRPr="00DE506E">
        <w:rPr>
          <w:rFonts w:ascii="Simplified Arabic" w:hAnsi="Simplified Arabic" w:cs="Simplified Arabic"/>
          <w:sz w:val="28"/>
          <w:szCs w:val="28"/>
        </w:rPr>
        <w:t xml:space="preserve"> </w:t>
      </w:r>
      <w:r w:rsidRPr="00DE506E">
        <w:rPr>
          <w:rFonts w:ascii="Simplified Arabic" w:hAnsi="Simplified Arabic" w:cs="Simplified Arabic"/>
          <w:sz w:val="28"/>
          <w:szCs w:val="28"/>
          <w:rtl/>
        </w:rPr>
        <w:t xml:space="preserve">  الإدارة الإستراتيجية بأنها : " الخطة الموحدة ، المتفاعلة والشاملة التي تربط المزايا الإستراتيجية للشركة بتحديات البيئة . وقد صممت لضمان تحقيق الأهداف الأساسية للمنظمة من خلال التنفيذ الملائم للمنظمة "  .</w:t>
      </w:r>
    </w:p>
    <w:p w:rsidR="004806DE" w:rsidRPr="00DE506E" w:rsidRDefault="004806DE" w:rsidP="004806DE">
      <w:pPr>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أما كوين </w:t>
      </w:r>
      <w:r w:rsidRPr="00DE506E">
        <w:rPr>
          <w:rFonts w:ascii="Simplified Arabic" w:hAnsi="Simplified Arabic" w:cs="Simplified Arabic"/>
          <w:sz w:val="28"/>
          <w:szCs w:val="28"/>
        </w:rPr>
        <w:t xml:space="preserve">Quinn  </w:t>
      </w:r>
      <w:r w:rsidRPr="00DE506E">
        <w:rPr>
          <w:rFonts w:ascii="Simplified Arabic" w:hAnsi="Simplified Arabic" w:cs="Simplified Arabic"/>
          <w:sz w:val="28"/>
          <w:szCs w:val="28"/>
          <w:rtl/>
        </w:rPr>
        <w:t xml:space="preserve">  فقد عرف الإستراتيجية بأنها : " الأنموذج أو الخطة التي تتكامل فيها الأهداف الرئيسية والسياسات والإجراءات ، ومتابعة أنشطتها للتأكد من تحقيق الترابط التام " .</w:t>
      </w:r>
    </w:p>
    <w:p w:rsidR="004806DE" w:rsidRPr="00DE506E" w:rsidRDefault="004806DE" w:rsidP="004806DE">
      <w:pPr>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كما عرف دركر </w:t>
      </w:r>
      <w:proofErr w:type="spellStart"/>
      <w:r w:rsidRPr="00DE506E">
        <w:rPr>
          <w:rFonts w:ascii="Simplified Arabic" w:hAnsi="Simplified Arabic" w:cs="Simplified Arabic"/>
          <w:sz w:val="28"/>
          <w:szCs w:val="28"/>
        </w:rPr>
        <w:t>Drucker</w:t>
      </w:r>
      <w:proofErr w:type="spellEnd"/>
      <w:r w:rsidRPr="00DE506E">
        <w:rPr>
          <w:rFonts w:ascii="Simplified Arabic" w:hAnsi="Simplified Arabic" w:cs="Simplified Arabic"/>
          <w:sz w:val="28"/>
          <w:szCs w:val="28"/>
        </w:rPr>
        <w:t xml:space="preserve"> </w:t>
      </w:r>
      <w:r w:rsidRPr="00DE506E">
        <w:rPr>
          <w:rFonts w:ascii="Simplified Arabic" w:hAnsi="Simplified Arabic" w:cs="Simplified Arabic"/>
          <w:sz w:val="28"/>
          <w:szCs w:val="28"/>
          <w:rtl/>
        </w:rPr>
        <w:t xml:space="preserve">  الإستراتيجية بأنها : : عملية مستمرة لتنظيم وتنفيذ القرارات الحالية ، وتوفير المعلومات اللازمة ، وتنظيم الموارد والجهود الكفيلة لتنفيذ القرارات وتقييم النتائج بواسطة نظام معلومات متكامل وفعال "</w:t>
      </w:r>
    </w:p>
    <w:p w:rsidR="004806DE" w:rsidRPr="00DE506E" w:rsidRDefault="004806DE" w:rsidP="004806DE">
      <w:pPr>
        <w:bidi/>
        <w:spacing w:line="240" w:lineRule="auto"/>
        <w:jc w:val="both"/>
        <w:rPr>
          <w:rFonts w:ascii="Simplified Arabic" w:hAnsi="Simplified Arabic" w:cs="Simplified Arabic"/>
          <w:sz w:val="28"/>
          <w:szCs w:val="28"/>
          <w:u w:val="single"/>
          <w:rtl/>
        </w:rPr>
      </w:pPr>
      <w:r w:rsidRPr="00DE506E">
        <w:rPr>
          <w:rFonts w:ascii="Simplified Arabic" w:hAnsi="Simplified Arabic" w:cs="Simplified Arabic"/>
          <w:sz w:val="28"/>
          <w:szCs w:val="28"/>
          <w:u w:val="single"/>
          <w:rtl/>
        </w:rPr>
        <w:t>مهام الإدارة الإستراتيجية :</w:t>
      </w:r>
    </w:p>
    <w:p w:rsidR="004806DE" w:rsidRPr="00DE506E" w:rsidRDefault="004806DE" w:rsidP="004806DE">
      <w:pPr>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من التعاريف السابقة نستنتج أن بعضها قد أكد على أنموذج أو صيغة للتخطيط ، بينما عرفها القسم الآخر بأنها مجموعة من القرارات تتخذ وفقاً لموقف معين تمليه العوامل البيئية المحيطة بالمنظمة ، أي ليس من الضروري أن تكون الإستراتيجية خطة منظمة .</w:t>
      </w:r>
    </w:p>
    <w:p w:rsidR="004806DE" w:rsidRPr="00DE506E" w:rsidRDefault="004806DE" w:rsidP="004806DE">
      <w:pPr>
        <w:bidi/>
        <w:spacing w:after="0"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من التعاريف السابقة نجد أن الإدارة الإستراتيجية تنطوي على تسع مهام رئيسية هي :</w:t>
      </w:r>
    </w:p>
    <w:p w:rsidR="004806DE" w:rsidRPr="00DE506E" w:rsidRDefault="004806DE" w:rsidP="004806DE">
      <w:pPr>
        <w:numPr>
          <w:ilvl w:val="0"/>
          <w:numId w:val="1"/>
        </w:numPr>
        <w:bidi/>
        <w:spacing w:after="0" w:line="240" w:lineRule="auto"/>
        <w:ind w:left="141" w:hanging="283"/>
        <w:jc w:val="both"/>
        <w:rPr>
          <w:rFonts w:ascii="Simplified Arabic" w:hAnsi="Simplified Arabic" w:cs="Simplified Arabic"/>
          <w:sz w:val="28"/>
          <w:szCs w:val="28"/>
          <w:rtl/>
        </w:rPr>
      </w:pPr>
      <w:r w:rsidRPr="00DE506E">
        <w:rPr>
          <w:rFonts w:ascii="Simplified Arabic" w:hAnsi="Simplified Arabic" w:cs="Simplified Arabic"/>
          <w:sz w:val="28"/>
          <w:szCs w:val="28"/>
          <w:rtl/>
        </w:rPr>
        <w:t>صياغة رسالة المنظمة بعبارات عامة تعكس غرضها الرئيسي وفلسفتها وأهدافها .</w:t>
      </w:r>
    </w:p>
    <w:p w:rsidR="004806DE" w:rsidRPr="00DE506E" w:rsidRDefault="004806DE" w:rsidP="004806DE">
      <w:pPr>
        <w:numPr>
          <w:ilvl w:val="0"/>
          <w:numId w:val="1"/>
        </w:numPr>
        <w:bidi/>
        <w:spacing w:after="0" w:line="240" w:lineRule="auto"/>
        <w:ind w:left="141" w:hanging="283"/>
        <w:jc w:val="both"/>
        <w:rPr>
          <w:rFonts w:ascii="Simplified Arabic" w:hAnsi="Simplified Arabic" w:cs="Simplified Arabic"/>
          <w:sz w:val="28"/>
          <w:szCs w:val="28"/>
        </w:rPr>
      </w:pPr>
      <w:r w:rsidRPr="00DE506E">
        <w:rPr>
          <w:rFonts w:ascii="Simplified Arabic" w:hAnsi="Simplified Arabic" w:cs="Simplified Arabic"/>
          <w:sz w:val="28"/>
          <w:szCs w:val="28"/>
          <w:rtl/>
        </w:rPr>
        <w:t>تنمية صورة المنظمة والتي تظهر ظروفها وقدراتها ومواردها الداخلية .</w:t>
      </w:r>
    </w:p>
    <w:p w:rsidR="004806DE" w:rsidRPr="00DE506E" w:rsidRDefault="004806DE" w:rsidP="004806DE">
      <w:pPr>
        <w:bidi/>
        <w:spacing w:after="0" w:line="240" w:lineRule="auto"/>
        <w:ind w:left="141" w:hanging="708"/>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ج - تقييم البيئة الخارجية للمنظمة بما تتضمنه من قوى ومتغيرات تسود بيئتها العامة أو تلك </w:t>
      </w:r>
      <w:r>
        <w:rPr>
          <w:rFonts w:ascii="Simplified Arabic" w:hAnsi="Simplified Arabic" w:cs="Simplified Arabic" w:hint="cs"/>
          <w:sz w:val="28"/>
          <w:szCs w:val="28"/>
          <w:rtl/>
        </w:rPr>
        <w:t xml:space="preserve"> </w:t>
      </w:r>
      <w:r w:rsidRPr="00DE506E">
        <w:rPr>
          <w:rFonts w:ascii="Simplified Arabic" w:hAnsi="Simplified Arabic" w:cs="Simplified Arabic"/>
          <w:sz w:val="28"/>
          <w:szCs w:val="28"/>
          <w:rtl/>
        </w:rPr>
        <w:t>التي تسود بيئتها التنافسية .</w:t>
      </w:r>
    </w:p>
    <w:p w:rsidR="004806DE" w:rsidRPr="00DE506E" w:rsidRDefault="004806DE" w:rsidP="004806DE">
      <w:pPr>
        <w:bidi/>
        <w:spacing w:after="0" w:line="240" w:lineRule="auto"/>
        <w:ind w:left="141" w:hanging="708"/>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د - تحليل البدائل الإستراتيجية من خلال محاولة إحداث التوافق بين مواردها والظروف السائدة في البيئة الخارجية .</w:t>
      </w:r>
    </w:p>
    <w:p w:rsidR="004806DE" w:rsidRPr="00DE506E" w:rsidRDefault="004806DE" w:rsidP="004806DE">
      <w:pPr>
        <w:bidi/>
        <w:spacing w:after="0" w:line="240" w:lineRule="auto"/>
        <w:ind w:left="141" w:hanging="708"/>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هـ - تحديد أكثر البدائل جاذبية في ضوء رسالة المنظمة ومواردها وظروفها البيئية .</w:t>
      </w:r>
    </w:p>
    <w:p w:rsidR="004806DE" w:rsidRPr="00DE506E" w:rsidRDefault="004806DE" w:rsidP="004806DE">
      <w:pPr>
        <w:bidi/>
        <w:spacing w:after="0" w:line="240" w:lineRule="auto"/>
        <w:ind w:left="141" w:hanging="708"/>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و - إختيار مجموعة من الأهداف طويلة الأجل والإستراتيجيات العامة التي يمكن ان تساعد في تحقيق </w:t>
      </w:r>
    </w:p>
    <w:p w:rsidR="004806DE" w:rsidRPr="00DE506E" w:rsidRDefault="004806DE" w:rsidP="004806DE">
      <w:pPr>
        <w:bidi/>
        <w:spacing w:after="0" w:line="240" w:lineRule="auto"/>
        <w:ind w:left="141" w:hanging="708"/>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أكثر الفرص جاذبية .</w:t>
      </w:r>
    </w:p>
    <w:p w:rsidR="004806DE" w:rsidRPr="00DE506E" w:rsidRDefault="004806DE" w:rsidP="004806DE">
      <w:pPr>
        <w:bidi/>
        <w:spacing w:after="0" w:line="240" w:lineRule="auto"/>
        <w:ind w:left="141" w:hanging="708"/>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ز - تحديد الأهداف السنوية والإستراتيجيات قصيرة الأجل والتي تتسق مع الأهداف طويلة الأجل</w:t>
      </w:r>
    </w:p>
    <w:p w:rsidR="004806DE" w:rsidRPr="00DE506E" w:rsidRDefault="004806DE" w:rsidP="004806DE">
      <w:pPr>
        <w:bidi/>
        <w:spacing w:after="0" w:line="240" w:lineRule="auto"/>
        <w:ind w:left="141" w:hanging="708"/>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والإستراتيجيات العامة .</w:t>
      </w:r>
    </w:p>
    <w:p w:rsidR="004806DE" w:rsidRPr="00DE506E" w:rsidRDefault="004806DE" w:rsidP="004806DE">
      <w:pPr>
        <w:bidi/>
        <w:spacing w:after="0" w:line="240" w:lineRule="auto"/>
        <w:ind w:left="141" w:hanging="708"/>
        <w:jc w:val="both"/>
        <w:rPr>
          <w:rFonts w:ascii="Simplified Arabic" w:hAnsi="Simplified Arabic" w:cs="Simplified Arabic"/>
          <w:sz w:val="28"/>
          <w:szCs w:val="28"/>
        </w:rPr>
      </w:pPr>
      <w:r w:rsidRPr="00DE506E">
        <w:rPr>
          <w:rFonts w:ascii="Simplified Arabic" w:hAnsi="Simplified Arabic" w:cs="Simplified Arabic"/>
          <w:sz w:val="28"/>
          <w:szCs w:val="28"/>
          <w:rtl/>
        </w:rPr>
        <w:t xml:space="preserve">    ح - تنفيذ الخيارات الإستراتيجية من خلال تخصيص الموارد ، مع مراعاة الأبعاد الخاصة بالمهام ، الأفراد </w:t>
      </w:r>
    </w:p>
    <w:p w:rsidR="004806DE" w:rsidRPr="00DE506E" w:rsidRDefault="004806DE" w:rsidP="004806DE">
      <w:pPr>
        <w:bidi/>
        <w:spacing w:after="0"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 الهياكل التنظيمية ، التكنولوجيا ، وأنظمة التحفيز .</w:t>
      </w:r>
    </w:p>
    <w:p w:rsidR="004806DE" w:rsidRDefault="004806DE" w:rsidP="004806DE">
      <w:pPr>
        <w:bidi/>
        <w:spacing w:after="0" w:line="240" w:lineRule="auto"/>
        <w:ind w:hanging="14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ط- </w:t>
      </w:r>
      <w:r w:rsidRPr="00DE506E">
        <w:rPr>
          <w:rFonts w:ascii="Simplified Arabic" w:hAnsi="Simplified Arabic" w:cs="Simplified Arabic"/>
          <w:sz w:val="28"/>
          <w:szCs w:val="28"/>
          <w:rtl/>
        </w:rPr>
        <w:t xml:space="preserve">تقييم مدى نجاح العملية الإستراتيجية والإستفادة من المعلومات المرتدة في زيادة فعالية القرارات       الإستراتيجية المستقبلية . </w:t>
      </w:r>
    </w:p>
    <w:p w:rsidR="004806DE" w:rsidRPr="00DE506E" w:rsidRDefault="004806DE" w:rsidP="004806DE">
      <w:pPr>
        <w:tabs>
          <w:tab w:val="left" w:pos="5068"/>
        </w:tabs>
        <w:bidi/>
        <w:spacing w:after="0" w:line="240" w:lineRule="auto"/>
        <w:jc w:val="both"/>
        <w:rPr>
          <w:rFonts w:ascii="Simplified Arabic" w:hAnsi="Simplified Arabic" w:cs="Simplified Arabic"/>
          <w:sz w:val="28"/>
          <w:szCs w:val="28"/>
          <w:rtl/>
        </w:rPr>
      </w:pPr>
    </w:p>
    <w:p w:rsidR="004806DE" w:rsidRPr="00DE506E" w:rsidRDefault="004806DE" w:rsidP="004806DE">
      <w:pPr>
        <w:tabs>
          <w:tab w:val="left" w:pos="5068"/>
        </w:tabs>
        <w:bidi/>
        <w:spacing w:line="240" w:lineRule="auto"/>
        <w:jc w:val="both"/>
        <w:rPr>
          <w:rFonts w:ascii="Simplified Arabic" w:hAnsi="Simplified Arabic" w:cs="Simplified Arabic"/>
          <w:sz w:val="28"/>
          <w:szCs w:val="28"/>
          <w:u w:val="single"/>
          <w:rtl/>
        </w:rPr>
      </w:pPr>
      <w:r w:rsidRPr="00DE506E">
        <w:rPr>
          <w:rFonts w:ascii="Simplified Arabic" w:hAnsi="Simplified Arabic" w:cs="Simplified Arabic"/>
          <w:sz w:val="28"/>
          <w:szCs w:val="28"/>
          <w:u w:val="single"/>
          <w:rtl/>
        </w:rPr>
        <w:t xml:space="preserve"> أهمية الإدارة الإستراتيجية لمنظمات الأعمال :</w:t>
      </w:r>
    </w:p>
    <w:p w:rsidR="004806DE" w:rsidRPr="00DE506E" w:rsidRDefault="004806DE" w:rsidP="004806DE">
      <w:pPr>
        <w:tabs>
          <w:tab w:val="left" w:pos="5068"/>
        </w:tabs>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إن هدف أي منظمة من المنظمات هو البقاء والإستقرار والإستمرار والنمو ، وإن الأهداف السابقة لاتتحقق إلا بوجود إدارة فاعلة تستطيع أن تحقق هذه المطالب</w:t>
      </w:r>
      <w:r w:rsidRPr="00DE506E">
        <w:rPr>
          <w:rFonts w:ascii="Simplified Arabic" w:hAnsi="Simplified Arabic" w:cs="Simplified Arabic"/>
          <w:sz w:val="28"/>
          <w:szCs w:val="28"/>
        </w:rPr>
        <w:t xml:space="preserve"> </w:t>
      </w:r>
      <w:r w:rsidRPr="00DE506E">
        <w:rPr>
          <w:rFonts w:ascii="Simplified Arabic" w:hAnsi="Simplified Arabic" w:cs="Simplified Arabic"/>
          <w:sz w:val="28"/>
          <w:szCs w:val="28"/>
          <w:rtl/>
        </w:rPr>
        <w:t xml:space="preserve"> .</w:t>
      </w:r>
    </w:p>
    <w:p w:rsidR="004806DE" w:rsidRPr="00DE506E" w:rsidRDefault="004806DE" w:rsidP="004806DE">
      <w:pPr>
        <w:tabs>
          <w:tab w:val="left" w:pos="5068"/>
        </w:tabs>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وقد كان لتوجه المنظمات نحو التخطيط الإستراتيجي علاقة كبيرة بنجاح هذه المنظمات ، حيث إتضح أن المنظمات التي أخذت بمفهوم الإدارة الإستراتيجية كانت ذات أداء أفضل من تلك المنظمات التي لم تأخذ بهذا المفهوم . وكذلك توصلت الدراسات التي أجراها الباحثون الإداريون أمثال : أنسوف ، وهارولد و برت ، إيستلك ماكدونالد وغيرهم ، إلى أن المنظمات التي تمارس التخطيط الإستراتيجي تتفوق على تلك التي لاتمارسه ، وتزداد أهمية الإدارة الإستراتيجية عندما تعمل منظمات الأعمال في بيئة متغيرة .</w:t>
      </w:r>
    </w:p>
    <w:p w:rsidR="004806DE" w:rsidRPr="00DE506E" w:rsidRDefault="004806DE" w:rsidP="004806DE">
      <w:pPr>
        <w:tabs>
          <w:tab w:val="left" w:pos="5068"/>
        </w:tabs>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وتبرز أهمية الإدارة الإستراتيجية لمنظمات الأعمال من خلال قدرتها على رسم غايات المنظمة وأهدافها وتحديد التوجهات طويلة الأمد لبلوغ تلك الأهداف في مدى زمني ملائم وسط بيئة تتسم بالسرعة وعدم التأكد ، والقيام بمتابعة التنفيذ وتقييم النتائج ومدى التقدم لبلوغ الأهداف ، ومواجهة التحديات التي تتعرض لها منظمات الأعمال مثل :</w:t>
      </w:r>
    </w:p>
    <w:p w:rsidR="004806DE" w:rsidRPr="00DE506E" w:rsidRDefault="004806DE" w:rsidP="004806DE">
      <w:pPr>
        <w:numPr>
          <w:ilvl w:val="0"/>
          <w:numId w:val="2"/>
        </w:numPr>
        <w:tabs>
          <w:tab w:val="left" w:pos="5068"/>
        </w:tabs>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التسارع الكمي والنوعي في البيئة الخارجية : حيث أن عصرنا هو عصر السرعة ، كما أن ظاهرة التغير هي السمة الجوهرية للعقود القريبة الماضية  والعقد الحالي .</w:t>
      </w:r>
    </w:p>
    <w:p w:rsidR="004806DE" w:rsidRPr="00DE506E" w:rsidRDefault="004806DE" w:rsidP="004806DE">
      <w:pPr>
        <w:numPr>
          <w:ilvl w:val="0"/>
          <w:numId w:val="2"/>
        </w:numPr>
        <w:tabs>
          <w:tab w:val="left" w:pos="5068"/>
        </w:tabs>
        <w:bidi/>
        <w:spacing w:line="240" w:lineRule="auto"/>
        <w:jc w:val="both"/>
        <w:rPr>
          <w:rFonts w:ascii="Simplified Arabic" w:hAnsi="Simplified Arabic" w:cs="Simplified Arabic"/>
          <w:sz w:val="28"/>
          <w:szCs w:val="28"/>
          <w:rtl/>
        </w:rPr>
      </w:pPr>
      <w:r w:rsidRPr="00DE506E">
        <w:rPr>
          <w:rFonts w:ascii="Simplified Arabic" w:hAnsi="Simplified Arabic" w:cs="Simplified Arabic"/>
          <w:sz w:val="28"/>
          <w:szCs w:val="28"/>
          <w:rtl/>
        </w:rPr>
        <w:t>- تدعيم المركز التنافسي لزيادة قدرة المنظمة على مواجهة الظروف التنافسية الشديدة المحلية منها والدولية .</w:t>
      </w:r>
    </w:p>
    <w:p w:rsidR="004806DE" w:rsidRPr="00DE506E" w:rsidRDefault="004806DE" w:rsidP="004806DE">
      <w:pPr>
        <w:numPr>
          <w:ilvl w:val="0"/>
          <w:numId w:val="2"/>
        </w:numPr>
        <w:tabs>
          <w:tab w:val="left" w:pos="5068"/>
        </w:tabs>
        <w:bidi/>
        <w:spacing w:line="240" w:lineRule="auto"/>
        <w:jc w:val="both"/>
        <w:rPr>
          <w:rFonts w:ascii="Simplified Arabic" w:hAnsi="Simplified Arabic" w:cs="Simplified Arabic"/>
          <w:sz w:val="28"/>
          <w:szCs w:val="28"/>
        </w:rPr>
      </w:pPr>
      <w:r w:rsidRPr="00DE506E">
        <w:rPr>
          <w:rFonts w:ascii="Simplified Arabic" w:hAnsi="Simplified Arabic" w:cs="Simplified Arabic"/>
          <w:sz w:val="28"/>
          <w:szCs w:val="28"/>
          <w:rtl/>
        </w:rPr>
        <w:t>- تخصيص الموارد والإمكانيات بطريقة فعالة حيث يتم إستخدام الموارد المتاحة بطريقة تتلاءم وإحتياجات المنظمة .</w:t>
      </w:r>
    </w:p>
    <w:p w:rsidR="004806DE" w:rsidRPr="00DE506E" w:rsidRDefault="004806DE" w:rsidP="004806DE">
      <w:pPr>
        <w:numPr>
          <w:ilvl w:val="0"/>
          <w:numId w:val="2"/>
        </w:numPr>
        <w:tabs>
          <w:tab w:val="left" w:pos="5068"/>
        </w:tabs>
        <w:bidi/>
        <w:spacing w:line="240" w:lineRule="auto"/>
        <w:jc w:val="both"/>
        <w:rPr>
          <w:rFonts w:ascii="Simplified Arabic" w:hAnsi="Simplified Arabic" w:cs="Simplified Arabic"/>
          <w:sz w:val="28"/>
          <w:szCs w:val="28"/>
        </w:rPr>
      </w:pPr>
      <w:r w:rsidRPr="00DE506E">
        <w:rPr>
          <w:rFonts w:ascii="Simplified Arabic" w:hAnsi="Simplified Arabic" w:cs="Simplified Arabic"/>
          <w:sz w:val="28"/>
          <w:szCs w:val="28"/>
          <w:rtl/>
        </w:rPr>
        <w:t>- زيادة دعم التفكير الإستراتيجي للمدراء ، وتنمية عادات التفكير في المستقبل .</w:t>
      </w:r>
    </w:p>
    <w:p w:rsidR="004806DE" w:rsidRPr="00DE506E" w:rsidRDefault="004806DE" w:rsidP="004806DE">
      <w:pPr>
        <w:numPr>
          <w:ilvl w:val="0"/>
          <w:numId w:val="2"/>
        </w:numPr>
        <w:tabs>
          <w:tab w:val="left" w:pos="5068"/>
        </w:tabs>
        <w:bidi/>
        <w:spacing w:line="240" w:lineRule="auto"/>
        <w:jc w:val="both"/>
        <w:rPr>
          <w:rFonts w:ascii="Simplified Arabic" w:hAnsi="Simplified Arabic" w:cs="Simplified Arabic"/>
          <w:sz w:val="28"/>
          <w:szCs w:val="28"/>
        </w:rPr>
      </w:pPr>
      <w:r w:rsidRPr="00DE506E">
        <w:rPr>
          <w:rFonts w:ascii="Simplified Arabic" w:hAnsi="Simplified Arabic" w:cs="Simplified Arabic"/>
          <w:sz w:val="28"/>
          <w:szCs w:val="28"/>
          <w:rtl/>
        </w:rPr>
        <w:t>- توفير فرص المشاركة لجميع المستويات الإدارية في تخطيط وتنفيذ أهداف المنظمة .</w:t>
      </w:r>
    </w:p>
    <w:p w:rsidR="004806DE" w:rsidRPr="00DE506E" w:rsidRDefault="004806DE" w:rsidP="004806DE">
      <w:pPr>
        <w:numPr>
          <w:ilvl w:val="0"/>
          <w:numId w:val="2"/>
        </w:numPr>
        <w:tabs>
          <w:tab w:val="left" w:pos="5068"/>
        </w:tabs>
        <w:bidi/>
        <w:spacing w:line="240" w:lineRule="auto"/>
        <w:jc w:val="both"/>
        <w:rPr>
          <w:rFonts w:ascii="Simplified Arabic" w:hAnsi="Simplified Arabic" w:cs="Simplified Arabic"/>
          <w:sz w:val="28"/>
          <w:szCs w:val="28"/>
        </w:rPr>
      </w:pPr>
      <w:r w:rsidRPr="00DE506E">
        <w:rPr>
          <w:rFonts w:ascii="Simplified Arabic" w:hAnsi="Simplified Arabic" w:cs="Simplified Arabic"/>
          <w:sz w:val="28"/>
          <w:szCs w:val="28"/>
          <w:rtl/>
        </w:rPr>
        <w:t>- المساهمة في التوجه للإهتمام بالمعرفة كقوة إستراتيجية .</w:t>
      </w:r>
    </w:p>
    <w:p w:rsidR="004806DE" w:rsidRDefault="004806DE" w:rsidP="004806DE">
      <w:pPr>
        <w:numPr>
          <w:ilvl w:val="0"/>
          <w:numId w:val="2"/>
        </w:numPr>
        <w:tabs>
          <w:tab w:val="left" w:pos="5068"/>
        </w:tabs>
        <w:bidi/>
        <w:spacing w:line="240" w:lineRule="auto"/>
        <w:jc w:val="both"/>
        <w:rPr>
          <w:rFonts w:ascii="Simplified Arabic" w:hAnsi="Simplified Arabic" w:cs="Simplified Arabic" w:hint="cs"/>
          <w:sz w:val="28"/>
          <w:szCs w:val="28"/>
        </w:rPr>
      </w:pPr>
      <w:r w:rsidRPr="00243E9A">
        <w:rPr>
          <w:rFonts w:ascii="Simplified Arabic" w:hAnsi="Simplified Arabic" w:cs="Simplified Arabic"/>
          <w:sz w:val="28"/>
          <w:szCs w:val="28"/>
          <w:rtl/>
        </w:rPr>
        <w:t>- مواجهة التحديات لتي تواجه المنظمات وإنتقاء أفضل الخيارات المتاحة للمنظمة .</w:t>
      </w:r>
    </w:p>
    <w:p w:rsidR="00243E9A" w:rsidRPr="00243E9A" w:rsidRDefault="00243E9A" w:rsidP="00243E9A">
      <w:pPr>
        <w:tabs>
          <w:tab w:val="left" w:pos="5068"/>
        </w:tabs>
        <w:bidi/>
        <w:spacing w:line="240" w:lineRule="auto"/>
        <w:ind w:left="720"/>
        <w:jc w:val="both"/>
        <w:rPr>
          <w:rFonts w:ascii="Simplified Arabic" w:hAnsi="Simplified Arabic" w:cs="Simplified Arabic"/>
          <w:sz w:val="28"/>
          <w:szCs w:val="28"/>
        </w:rPr>
      </w:pPr>
    </w:p>
    <w:p w:rsidR="004806DE" w:rsidRPr="00DE506E" w:rsidRDefault="004806DE" w:rsidP="004806DE">
      <w:pPr>
        <w:bidi/>
        <w:spacing w:line="240" w:lineRule="auto"/>
        <w:ind w:left="720"/>
        <w:jc w:val="both"/>
        <w:rPr>
          <w:rFonts w:ascii="Simplified Arabic" w:hAnsi="Simplified Arabic" w:cs="Simplified Arabic"/>
          <w:sz w:val="28"/>
          <w:szCs w:val="28"/>
          <w:rtl/>
        </w:rPr>
      </w:pPr>
    </w:p>
    <w:p w:rsidR="00243E9A" w:rsidRPr="00DE506E" w:rsidRDefault="00243E9A" w:rsidP="00243E9A">
      <w:pPr>
        <w:tabs>
          <w:tab w:val="left" w:pos="7665"/>
        </w:tabs>
        <w:bidi/>
        <w:spacing w:line="240" w:lineRule="auto"/>
        <w:ind w:left="-35"/>
        <w:jc w:val="both"/>
        <w:rPr>
          <w:rFonts w:ascii="Simplified Arabic" w:hAnsi="Simplified Arabic" w:cs="Simplified Arabic"/>
          <w:sz w:val="28"/>
          <w:szCs w:val="28"/>
          <w:lang w:bidi="ar-IQ"/>
        </w:rPr>
      </w:pPr>
      <w:r w:rsidRPr="00DE506E">
        <w:rPr>
          <w:rFonts w:ascii="Simplified Arabic" w:hAnsi="Simplified Arabic" w:cs="Simplified Arabic"/>
          <w:sz w:val="28"/>
          <w:szCs w:val="28"/>
          <w:u w:val="single"/>
          <w:rtl/>
        </w:rPr>
        <w:lastRenderedPageBreak/>
        <w:t>- إستراتيجية المنظمة :</w:t>
      </w:r>
      <w:r w:rsidRPr="00DE506E">
        <w:rPr>
          <w:rFonts w:ascii="Simplified Arabic" w:hAnsi="Simplified Arabic" w:cs="Simplified Arabic"/>
          <w:sz w:val="28"/>
          <w:szCs w:val="28"/>
          <w:rtl/>
        </w:rPr>
        <w:t xml:space="preserve"> </w:t>
      </w:r>
    </w:p>
    <w:p w:rsidR="00243E9A" w:rsidRPr="00DE506E" w:rsidRDefault="00243E9A" w:rsidP="00243E9A">
      <w:pPr>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وتتركز حول وصف التوجه العام للمنظمة من حيث الإتجاهات نحو النمو وأساليب إدارة الأنشطة المتعددة وخطوط المنتجات ، وكيفية تحقيق  التوازن في محفظة إستثماراتها أو منتجاتها . وتعكس إستراتيجية المنظمة نماذج القرارات فيما يتعلق بنوعية النشاط الذي يجب أن تنخرط فيه المنظمة ، تدفق الموارد المالية وغير المالية من وإلى الأقسام ، العلاقة بين المنظمة والمجموعات ذات المصالح ، المداخل التي يمكن للمنظمة إستخدامها لزيادة العائد على الإستثمار . وتأخذ إستراتيجية المنظمة واحدة من أشكال ثلاثة وهي :</w:t>
      </w:r>
    </w:p>
    <w:p w:rsidR="00243E9A" w:rsidRDefault="00243E9A" w:rsidP="00243E9A">
      <w:pPr>
        <w:bidi/>
        <w:spacing w:line="240" w:lineRule="auto"/>
        <w:ind w:left="-35"/>
        <w:jc w:val="both"/>
        <w:rPr>
          <w:rFonts w:ascii="Simplified Arabic" w:hAnsi="Simplified Arabic" w:cs="Simplified Arabic" w:hint="cs"/>
          <w:sz w:val="28"/>
          <w:szCs w:val="28"/>
          <w:rtl/>
          <w:lang w:bidi="ar-IQ"/>
        </w:rPr>
      </w:pPr>
      <w:r>
        <w:rPr>
          <w:rFonts w:ascii="Simplified Arabic" w:hAnsi="Simplified Arabic" w:cs="Simplified Arabic"/>
          <w:sz w:val="28"/>
          <w:szCs w:val="28"/>
          <w:rtl/>
        </w:rPr>
        <w:t xml:space="preserve"> </w:t>
      </w:r>
      <w:bookmarkStart w:id="0" w:name="_GoBack"/>
      <w:bookmarkEnd w:id="0"/>
      <w:r w:rsidRPr="00DE506E">
        <w:rPr>
          <w:rFonts w:ascii="Simplified Arabic" w:hAnsi="Simplified Arabic" w:cs="Simplified Arabic"/>
          <w:sz w:val="28"/>
          <w:szCs w:val="28"/>
          <w:rtl/>
        </w:rPr>
        <w:t xml:space="preserve"> أ – إستراتيجية الإستقرار :</w:t>
      </w:r>
    </w:p>
    <w:p w:rsidR="00243E9A" w:rsidRPr="00DE506E" w:rsidRDefault="00243E9A" w:rsidP="00243E9A">
      <w:pPr>
        <w:bidi/>
        <w:spacing w:line="240" w:lineRule="auto"/>
        <w:ind w:left="-35"/>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أو مايسمى أحياناً إستراتيجية النمو المحدود ، وهي أفضل البدائل الإستراتيجية  لمنظمة ناجحة ، وتعمل في صناعة مستقرة نسبياً وفي بيئة خارجية غير مضطربة ووفقاً لهذه الإستراتيجية  تسعى المنظمة للإستمرار بنهجها وأساليبها المتبعة حالياً من خلالالتركيزعلى ماتقدمه بهدف تعزير وتحسين بيئتها التنافسية .  </w:t>
      </w:r>
    </w:p>
    <w:p w:rsidR="00243E9A" w:rsidRDefault="00243E9A" w:rsidP="00243E9A">
      <w:pPr>
        <w:bidi/>
        <w:spacing w:line="240" w:lineRule="auto"/>
        <w:ind w:left="-35" w:hanging="142"/>
        <w:jc w:val="both"/>
        <w:rPr>
          <w:rFonts w:ascii="Simplified Arabic" w:hAnsi="Simplified Arabic" w:cs="Simplified Arabic" w:hint="cs"/>
          <w:sz w:val="28"/>
          <w:szCs w:val="28"/>
          <w:rtl/>
        </w:rPr>
      </w:pPr>
      <w:r w:rsidRPr="00DE506E">
        <w:rPr>
          <w:rFonts w:ascii="Simplified Arabic" w:hAnsi="Simplified Arabic" w:cs="Simplified Arabic"/>
          <w:sz w:val="28"/>
          <w:szCs w:val="28"/>
          <w:rtl/>
        </w:rPr>
        <w:t xml:space="preserve">   ب – إستراتيجية النمو :</w:t>
      </w:r>
    </w:p>
    <w:p w:rsidR="00243E9A" w:rsidRPr="00DE506E" w:rsidRDefault="00243E9A" w:rsidP="00243E9A">
      <w:pPr>
        <w:bidi/>
        <w:spacing w:line="240" w:lineRule="auto"/>
        <w:ind w:left="-35" w:hanging="142"/>
        <w:jc w:val="both"/>
        <w:rPr>
          <w:rFonts w:ascii="Simplified Arabic" w:hAnsi="Simplified Arabic" w:cs="Simplified Arabic"/>
          <w:sz w:val="28"/>
          <w:szCs w:val="28"/>
          <w:rtl/>
        </w:rPr>
      </w:pPr>
      <w:r w:rsidRPr="00DE506E">
        <w:rPr>
          <w:rFonts w:ascii="Simplified Arabic" w:hAnsi="Simplified Arabic" w:cs="Simplified Arabic"/>
          <w:sz w:val="28"/>
          <w:szCs w:val="28"/>
          <w:rtl/>
        </w:rPr>
        <w:t xml:space="preserve"> وهي الإستراتيجية التي تتبنى النمو عن طريق الزيادة في المبيعات والأرباح أو حصة السوق بمفردها إذا كان النمو هو نتيجة متوقعة في زيادة قيمة المنظمة .</w:t>
      </w:r>
    </w:p>
    <w:p w:rsidR="00243E9A" w:rsidRDefault="00243E9A" w:rsidP="00243E9A">
      <w:pPr>
        <w:bidi/>
        <w:spacing w:line="240" w:lineRule="auto"/>
        <w:ind w:left="-35" w:hanging="142"/>
        <w:jc w:val="both"/>
        <w:rPr>
          <w:rFonts w:ascii="Simplified Arabic" w:hAnsi="Simplified Arabic" w:cs="Simplified Arabic" w:hint="cs"/>
          <w:sz w:val="28"/>
          <w:szCs w:val="28"/>
          <w:rtl/>
        </w:rPr>
      </w:pPr>
      <w:r>
        <w:rPr>
          <w:rFonts w:ascii="Simplified Arabic" w:hAnsi="Simplified Arabic" w:cs="Simplified Arabic"/>
          <w:sz w:val="28"/>
          <w:szCs w:val="28"/>
          <w:rtl/>
        </w:rPr>
        <w:t xml:space="preserve">  </w:t>
      </w:r>
      <w:r w:rsidRPr="00DE506E">
        <w:rPr>
          <w:rFonts w:ascii="Simplified Arabic" w:hAnsi="Simplified Arabic" w:cs="Simplified Arabic"/>
          <w:sz w:val="28"/>
          <w:szCs w:val="28"/>
          <w:rtl/>
        </w:rPr>
        <w:t xml:space="preserve"> ج – إستراتيجية التقلص أو الإنكماش :</w:t>
      </w:r>
    </w:p>
    <w:p w:rsidR="00243E9A" w:rsidRDefault="00243E9A" w:rsidP="00243E9A">
      <w:pPr>
        <w:bidi/>
        <w:spacing w:line="240" w:lineRule="auto"/>
        <w:ind w:left="-35" w:hanging="142"/>
        <w:jc w:val="both"/>
        <w:rPr>
          <w:rFonts w:ascii="Simplified Arabic" w:hAnsi="Simplified Arabic" w:cs="Simplified Arabic" w:hint="cs"/>
          <w:sz w:val="28"/>
          <w:szCs w:val="28"/>
          <w:rtl/>
        </w:rPr>
      </w:pPr>
      <w:r w:rsidRPr="00DE506E">
        <w:rPr>
          <w:rFonts w:ascii="Simplified Arabic" w:hAnsi="Simplified Arabic" w:cs="Simplified Arabic"/>
          <w:sz w:val="28"/>
          <w:szCs w:val="28"/>
          <w:rtl/>
        </w:rPr>
        <w:t xml:space="preserve"> وهي الإستراتيجية التي تتبناها المنظمات عندما يكون أداء وحدات الأعمال في المنظمات متدنياً ، ولابد من إتباع إستراتيجية إنكماشية تتلاءم مع واقع أداء المنظمات  المتدني .</w:t>
      </w:r>
    </w:p>
    <w:p w:rsidR="00FE0B18" w:rsidRDefault="00FE0B18" w:rsidP="00243E9A">
      <w:pPr>
        <w:jc w:val="right"/>
      </w:pPr>
    </w:p>
    <w:sectPr w:rsidR="00FE0B18" w:rsidSect="004806DE">
      <w:pgSz w:w="11906" w:h="16838"/>
      <w:pgMar w:top="1440" w:right="1416" w:bottom="993"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EC" w:rsidRDefault="00B86BEC" w:rsidP="004806DE">
      <w:pPr>
        <w:spacing w:after="0" w:line="240" w:lineRule="auto"/>
      </w:pPr>
      <w:r>
        <w:separator/>
      </w:r>
    </w:p>
  </w:endnote>
  <w:endnote w:type="continuationSeparator" w:id="0">
    <w:p w:rsidR="00B86BEC" w:rsidRDefault="00B86BEC" w:rsidP="0048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EC" w:rsidRDefault="00B86BEC" w:rsidP="004806DE">
      <w:pPr>
        <w:spacing w:after="0" w:line="240" w:lineRule="auto"/>
      </w:pPr>
      <w:r>
        <w:separator/>
      </w:r>
    </w:p>
  </w:footnote>
  <w:footnote w:type="continuationSeparator" w:id="0">
    <w:p w:rsidR="00B86BEC" w:rsidRDefault="00B86BEC" w:rsidP="00480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240D2"/>
    <w:multiLevelType w:val="hybridMultilevel"/>
    <w:tmpl w:val="BC1AE740"/>
    <w:lvl w:ilvl="0" w:tplc="36FE02A4">
      <w:start w:val="1"/>
      <w:numFmt w:val="decimal"/>
      <w:lvlText w:val="%1"/>
      <w:lvlJc w:val="left"/>
      <w:pPr>
        <w:tabs>
          <w:tab w:val="num" w:pos="720"/>
        </w:tabs>
        <w:ind w:left="720" w:hanging="360"/>
      </w:pPr>
      <w:rPr>
        <w:rFonts w:ascii="Calibri" w:eastAsia="Times New Roman" w:hAnsi="Calibri" w:cs="Aria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69B0EB5"/>
    <w:multiLevelType w:val="hybridMultilevel"/>
    <w:tmpl w:val="CC5A1452"/>
    <w:lvl w:ilvl="0" w:tplc="04090013">
      <w:start w:val="1"/>
      <w:numFmt w:val="arabicAlpha"/>
      <w:lvlText w:val="%1-"/>
      <w:lvlJc w:val="center"/>
      <w:pPr>
        <w:ind w:left="810" w:hanging="360"/>
      </w:pPr>
    </w:lvl>
    <w:lvl w:ilvl="1" w:tplc="04090003">
      <w:start w:val="1"/>
      <w:numFmt w:val="bullet"/>
      <w:lvlText w:val="o"/>
      <w:lvlJc w:val="left"/>
      <w:pPr>
        <w:ind w:left="1575" w:hanging="360"/>
      </w:pPr>
      <w:rPr>
        <w:rFonts w:ascii="Courier New" w:hAnsi="Courier New" w:cs="Times New Roman"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Times New Roman"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Times New Roman" w:hint="default"/>
      </w:rPr>
    </w:lvl>
    <w:lvl w:ilvl="8" w:tplc="04090005">
      <w:start w:val="1"/>
      <w:numFmt w:val="bullet"/>
      <w:lvlText w:val=""/>
      <w:lvlJc w:val="left"/>
      <w:pPr>
        <w:ind w:left="6615"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DE"/>
    <w:rsid w:val="00243E9A"/>
    <w:rsid w:val="004806DE"/>
    <w:rsid w:val="00590104"/>
    <w:rsid w:val="007A3A86"/>
    <w:rsid w:val="00B86BEC"/>
    <w:rsid w:val="00FE0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DE"/>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6DE"/>
    <w:pPr>
      <w:tabs>
        <w:tab w:val="center" w:pos="4153"/>
        <w:tab w:val="right" w:pos="8306"/>
      </w:tabs>
      <w:spacing w:after="0" w:line="240" w:lineRule="auto"/>
    </w:pPr>
  </w:style>
  <w:style w:type="character" w:customStyle="1" w:styleId="Char">
    <w:name w:val="رأس الصفحة Char"/>
    <w:basedOn w:val="a0"/>
    <w:link w:val="a3"/>
    <w:uiPriority w:val="99"/>
    <w:rsid w:val="004806DE"/>
  </w:style>
  <w:style w:type="paragraph" w:styleId="a4">
    <w:name w:val="footer"/>
    <w:basedOn w:val="a"/>
    <w:link w:val="Char0"/>
    <w:uiPriority w:val="99"/>
    <w:unhideWhenUsed/>
    <w:rsid w:val="004806DE"/>
    <w:pPr>
      <w:tabs>
        <w:tab w:val="center" w:pos="4153"/>
        <w:tab w:val="right" w:pos="8306"/>
      </w:tabs>
      <w:spacing w:after="0" w:line="240" w:lineRule="auto"/>
    </w:pPr>
  </w:style>
  <w:style w:type="character" w:customStyle="1" w:styleId="Char0">
    <w:name w:val="تذييل الصفحة Char"/>
    <w:basedOn w:val="a0"/>
    <w:link w:val="a4"/>
    <w:uiPriority w:val="99"/>
    <w:rsid w:val="004806DE"/>
  </w:style>
  <w:style w:type="character" w:styleId="a5">
    <w:name w:val="Emphasis"/>
    <w:qFormat/>
    <w:rsid w:val="004806DE"/>
    <w:rPr>
      <w:rFonts w:ascii="Times New Roman" w:hAnsi="Times New Roman" w:cs="Times New Roman" w:hint="default"/>
      <w:i/>
      <w:iCs/>
    </w:rPr>
  </w:style>
  <w:style w:type="character" w:styleId="a6">
    <w:name w:val="Strong"/>
    <w:qFormat/>
    <w:rsid w:val="004806DE"/>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DE"/>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6DE"/>
    <w:pPr>
      <w:tabs>
        <w:tab w:val="center" w:pos="4153"/>
        <w:tab w:val="right" w:pos="8306"/>
      </w:tabs>
      <w:spacing w:after="0" w:line="240" w:lineRule="auto"/>
    </w:pPr>
  </w:style>
  <w:style w:type="character" w:customStyle="1" w:styleId="Char">
    <w:name w:val="رأس الصفحة Char"/>
    <w:basedOn w:val="a0"/>
    <w:link w:val="a3"/>
    <w:uiPriority w:val="99"/>
    <w:rsid w:val="004806DE"/>
  </w:style>
  <w:style w:type="paragraph" w:styleId="a4">
    <w:name w:val="footer"/>
    <w:basedOn w:val="a"/>
    <w:link w:val="Char0"/>
    <w:uiPriority w:val="99"/>
    <w:unhideWhenUsed/>
    <w:rsid w:val="004806DE"/>
    <w:pPr>
      <w:tabs>
        <w:tab w:val="center" w:pos="4153"/>
        <w:tab w:val="right" w:pos="8306"/>
      </w:tabs>
      <w:spacing w:after="0" w:line="240" w:lineRule="auto"/>
    </w:pPr>
  </w:style>
  <w:style w:type="character" w:customStyle="1" w:styleId="Char0">
    <w:name w:val="تذييل الصفحة Char"/>
    <w:basedOn w:val="a0"/>
    <w:link w:val="a4"/>
    <w:uiPriority w:val="99"/>
    <w:rsid w:val="004806DE"/>
  </w:style>
  <w:style w:type="character" w:styleId="a5">
    <w:name w:val="Emphasis"/>
    <w:qFormat/>
    <w:rsid w:val="004806DE"/>
    <w:rPr>
      <w:rFonts w:ascii="Times New Roman" w:hAnsi="Times New Roman" w:cs="Times New Roman" w:hint="default"/>
      <w:i/>
      <w:iCs/>
    </w:rPr>
  </w:style>
  <w:style w:type="character" w:styleId="a6">
    <w:name w:val="Strong"/>
    <w:qFormat/>
    <w:rsid w:val="004806DE"/>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1046</Words>
  <Characters>5967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Khaled Dabbas Almolaa</cp:lastModifiedBy>
  <cp:revision>2</cp:revision>
  <cp:lastPrinted>2018-10-17T08:36:00Z</cp:lastPrinted>
  <dcterms:created xsi:type="dcterms:W3CDTF">2018-10-17T08:21:00Z</dcterms:created>
  <dcterms:modified xsi:type="dcterms:W3CDTF">2018-10-17T08:37:00Z</dcterms:modified>
</cp:coreProperties>
</file>